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EE" w:rsidRDefault="00A569EE" w:rsidP="00A569E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</w:t>
      </w:r>
    </w:p>
    <w:p w:rsidR="00A569EE" w:rsidRDefault="00A569EE" w:rsidP="00A569EE">
      <w:pPr>
        <w:ind w:left="5103" w:right="-143" w:hanging="1111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протокол заседания комиссии по противодействию коррупции</w:t>
      </w:r>
    </w:p>
    <w:p w:rsidR="00A569EE" w:rsidRDefault="00A569EE" w:rsidP="00A569EE">
      <w:pPr>
        <w:ind w:left="5103" w:right="-851" w:hanging="11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   </w:t>
      </w:r>
      <w:r>
        <w:rPr>
          <w:sz w:val="28"/>
          <w:szCs w:val="28"/>
        </w:rPr>
        <w:t>27.01.2020 № 1</w:t>
      </w:r>
    </w:p>
    <w:p w:rsidR="00A569EE" w:rsidRDefault="00A569EE" w:rsidP="00A569EE">
      <w:pPr>
        <w:ind w:left="5103" w:right="-1"/>
      </w:pPr>
      <w:r>
        <w:rPr>
          <w:sz w:val="28"/>
          <w:szCs w:val="28"/>
        </w:rPr>
        <w:t>(с изменениями от 06.04.2020 протокол № 2)</w:t>
      </w:r>
    </w:p>
    <w:p w:rsidR="00A569EE" w:rsidRDefault="00A569EE" w:rsidP="00A569EE">
      <w:pPr>
        <w:ind w:left="5103" w:right="-851" w:hanging="1111"/>
      </w:pPr>
    </w:p>
    <w:p w:rsidR="00A569EE" w:rsidRDefault="00A569EE" w:rsidP="00A569E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569EE" w:rsidRDefault="00A569EE" w:rsidP="00A569EE">
      <w:pPr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комиссии по противодействию коррупции учреждения здравоохранения «</w:t>
      </w:r>
      <w:proofErr w:type="spellStart"/>
      <w:r>
        <w:rPr>
          <w:b/>
          <w:bCs/>
          <w:sz w:val="28"/>
          <w:szCs w:val="28"/>
        </w:rPr>
        <w:t>Бобруйская</w:t>
      </w:r>
      <w:proofErr w:type="spellEnd"/>
      <w:r>
        <w:rPr>
          <w:b/>
          <w:bCs/>
          <w:sz w:val="28"/>
          <w:szCs w:val="28"/>
        </w:rPr>
        <w:t xml:space="preserve"> городская детская больница» </w:t>
      </w:r>
    </w:p>
    <w:p w:rsidR="00A569EE" w:rsidRDefault="00A569EE" w:rsidP="00A569EE">
      <w:pPr>
        <w:ind w:left="567" w:hanging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A569EE" w:rsidRDefault="00A569EE" w:rsidP="00A569EE">
      <w:pPr>
        <w:jc w:val="center"/>
        <w:rPr>
          <w:b/>
          <w:bCs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3260"/>
        <w:gridCol w:w="1843"/>
        <w:gridCol w:w="2835"/>
        <w:gridCol w:w="1559"/>
      </w:tblGrid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 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>
            <w:pPr>
              <w:jc w:val="center"/>
            </w:pPr>
            <w:r>
              <w:t>Отметка об исполнении</w:t>
            </w:r>
          </w:p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 xml:space="preserve"> Анализ работы комиссии по результатам работы за 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ind w:left="-108" w:right="-108"/>
              <w:jc w:val="center"/>
            </w:pPr>
            <w:r>
              <w:t>27 января  2020 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Главный врач</w:t>
            </w:r>
          </w:p>
          <w:p w:rsidR="00A569EE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Анализ работы комиссии по результатам работы в 2020 году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ind w:left="-108" w:right="-108"/>
              <w:jc w:val="center"/>
            </w:pPr>
            <w:r>
              <w:t>06.04.2020</w:t>
            </w:r>
          </w:p>
          <w:p w:rsidR="00A569EE" w:rsidRDefault="00A569EE" w:rsidP="002A05F9">
            <w:pPr>
              <w:ind w:left="-108" w:right="-108"/>
              <w:jc w:val="center"/>
            </w:pPr>
            <w:r>
              <w:t>13.07.2020</w:t>
            </w:r>
          </w:p>
          <w:p w:rsidR="00A569EE" w:rsidRDefault="00A569EE" w:rsidP="002A05F9">
            <w:pPr>
              <w:ind w:left="-108" w:right="-108"/>
              <w:jc w:val="center"/>
            </w:pPr>
            <w:r>
              <w:t>05.10.2020</w:t>
            </w:r>
          </w:p>
          <w:p w:rsidR="00A569EE" w:rsidRDefault="00A569EE" w:rsidP="002A05F9">
            <w:pPr>
              <w:ind w:left="-108" w:right="-108"/>
              <w:jc w:val="center"/>
            </w:pPr>
            <w:r>
              <w:t>28.12.2020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both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r>
              <w:t>Информирование работников учреждения по вопросам профилактики преступлений коррупционной направленности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1 раз в полуго</w:t>
            </w:r>
            <w:r>
              <w:softHyphen/>
              <w:t>дие на едином дне информи</w:t>
            </w:r>
            <w:r>
              <w:softHyphen/>
              <w:t>рования:</w:t>
            </w:r>
          </w:p>
          <w:p w:rsidR="00A569EE" w:rsidRDefault="00A569EE" w:rsidP="002A05F9">
            <w:pPr>
              <w:jc w:val="center"/>
            </w:pPr>
            <w:r>
              <w:t>19.03.2020</w:t>
            </w:r>
          </w:p>
          <w:p w:rsidR="00A569EE" w:rsidRPr="004E7342" w:rsidRDefault="00A569EE" w:rsidP="002A05F9">
            <w:pPr>
              <w:jc w:val="center"/>
            </w:pPr>
            <w:r>
              <w:t>15.10.2020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Default="00A569EE" w:rsidP="002A05F9">
            <w:r>
              <w:t>Юрисконсульт</w:t>
            </w:r>
          </w:p>
          <w:p w:rsidR="00A569EE" w:rsidRPr="004E7342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both"/>
            </w:pPr>
            <w: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r>
              <w:t>Принимать исчерпывающие меры по искоренению проявлений коррупции, вплоть до освобождения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center"/>
            </w:pPr>
            <w:r>
              <w:t>В случае выявления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Default="00A569EE" w:rsidP="002A05F9">
            <w:r>
              <w:t>Юрисконсульт</w:t>
            </w:r>
          </w:p>
          <w:p w:rsidR="00A569EE" w:rsidRPr="004E7342" w:rsidRDefault="00A569EE" w:rsidP="002A05F9">
            <w:r>
              <w:t>Заведующий сектором кадровой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both"/>
            </w:pP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r>
              <w:t xml:space="preserve">Ознакомление с информацией, размещенной в СМИ, о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в отрасли здравоохранения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center"/>
            </w:pPr>
            <w:r>
              <w:t>При поступлении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Pr="004E7342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both"/>
            </w:pPr>
            <w: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CB45A8" w:rsidRDefault="00A569EE" w:rsidP="002A05F9">
            <w:r w:rsidRPr="00CB45A8">
              <w:t>Анализ использования автотранспорта и горюче-смазочных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Июль</w:t>
            </w:r>
          </w:p>
          <w:p w:rsidR="00A569EE" w:rsidRPr="004E7342" w:rsidRDefault="00A569EE" w:rsidP="002A05F9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Default="00A569EE" w:rsidP="002A05F9">
            <w:r>
              <w:t>Главный бухгалтер</w:t>
            </w:r>
          </w:p>
          <w:p w:rsidR="00A569EE" w:rsidRPr="004E7342" w:rsidRDefault="00A569EE" w:rsidP="002A05F9">
            <w:r>
              <w:t>Начальник хозяйственной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both"/>
            </w:pPr>
            <w: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r>
              <w:t xml:space="preserve">Анализ обращений граждан на предмет наличия в них информации о фактах </w:t>
            </w:r>
            <w:r>
              <w:lastRenderedPageBreak/>
              <w:t>коррупции в сфере деятельности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Pr="004E7342" w:rsidRDefault="00A569EE" w:rsidP="002A05F9">
            <w:pPr>
              <w:jc w:val="center"/>
            </w:pPr>
            <w:r>
              <w:lastRenderedPageBreak/>
              <w:t xml:space="preserve">При поступлении обращения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Pr="004E7342" w:rsidRDefault="00A569EE" w:rsidP="002A05F9">
            <w:r>
              <w:lastRenderedPageBreak/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both"/>
            </w:pPr>
            <w:r>
              <w:lastRenderedPageBreak/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 xml:space="preserve">Организация и проведения и проведение встреч, бесед, лекций с представителями УВД, отдела по борьбе с экономическими преступлениями и коррупцией УВД </w:t>
            </w:r>
            <w:proofErr w:type="spellStart"/>
            <w:r>
              <w:t>Бобруйского</w:t>
            </w:r>
            <w:proofErr w:type="spellEnd"/>
            <w:r>
              <w:t xml:space="preserve"> горисполкома, прокуратуры по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Август</w:t>
            </w:r>
          </w:p>
          <w:p w:rsidR="00A569EE" w:rsidRDefault="00A569EE" w:rsidP="002A05F9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Главный врач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both"/>
            </w:pPr>
            <w: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 xml:space="preserve">При поступлении информации о фактах нарушения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организация комплексной проверки структурного подразделения, где был выявлен факт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При наличии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Default="00A569EE" w:rsidP="002A05F9">
            <w:r>
              <w:t>Юрисконсульт</w:t>
            </w:r>
          </w:p>
          <w:p w:rsidR="00A569EE" w:rsidRDefault="00A569EE" w:rsidP="002A05F9">
            <w:r>
              <w:t>Заведующие отделениями стационара</w:t>
            </w:r>
          </w:p>
          <w:p w:rsidR="00A569EE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both"/>
            </w:pPr>
            <w: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roofErr w:type="gramStart"/>
            <w:r>
              <w:t>Контроль за</w:t>
            </w:r>
            <w:proofErr w:type="gramEnd"/>
            <w:r>
              <w:t xml:space="preserve"> обоснованностью выдачи и продления листков нетрудоспособности, выдачи справок о состоянии здоровья, достоверности оформления выписок из медицинской документации, выпиской льготных рецептов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Default="00A569EE" w:rsidP="002A05F9">
            <w:r>
              <w:t>Заведующие отделениями стационара</w:t>
            </w:r>
          </w:p>
          <w:p w:rsidR="00A569EE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both"/>
            </w:pPr>
            <w: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Проведение анонимного анкетирования среди пациентов, родителей, госпитализированных по уходу за детьми, и работников учреждения, с включением в анкету вопросов, касающихся вымогательства, взяток, поборов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ind w:left="34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Заместитель главного врача (по медицинской части)</w:t>
            </w:r>
          </w:p>
          <w:p w:rsidR="00A569EE" w:rsidRDefault="00A569EE" w:rsidP="002A05F9">
            <w:r>
              <w:t>Заведующие филиалами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 xml:space="preserve">При аттестации заведующих филиалами, врачей-педиатров (заведующих педиатрическими) филиалов и стационара на соответствие занимаемых должностей, включать вопросы действующего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и о работе с обращениями граждан и </w:t>
            </w:r>
            <w:r>
              <w:lastRenderedPageBreak/>
              <w:t>юридических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lastRenderedPageBreak/>
              <w:t>В соответствии с графиком проведения аттестации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Заведующий сектором кадровой работы</w:t>
            </w:r>
          </w:p>
          <w:p w:rsidR="00A569EE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  <w:tr w:rsidR="00A569EE" w:rsidTr="002A05F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both"/>
            </w:pPr>
            <w:r>
              <w:lastRenderedPageBreak/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roofErr w:type="gramStart"/>
            <w:r>
              <w:t>Контроль за</w:t>
            </w:r>
            <w:proofErr w:type="gramEnd"/>
            <w:r>
              <w:t xml:space="preserve"> соблюдением государственными служащими и приравненными к ним лицами ограничений, установленных Законом Республики Беларусь «О борьбе с коррупцией»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pPr>
              <w:jc w:val="center"/>
            </w:pPr>
            <w:r>
              <w:t>1 раз в полугодие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EE" w:rsidRDefault="00A569EE" w:rsidP="002A05F9">
            <w:r>
              <w:t>Заведующий сектором кадровой работы</w:t>
            </w:r>
          </w:p>
          <w:p w:rsidR="00A569EE" w:rsidRDefault="00A569EE" w:rsidP="002A05F9">
            <w:r>
              <w:t>Юрисконсульт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EE" w:rsidRDefault="00A569EE" w:rsidP="002A05F9"/>
        </w:tc>
      </w:tr>
    </w:tbl>
    <w:p w:rsidR="00A569EE" w:rsidRDefault="00A569EE" w:rsidP="00A569EE"/>
    <w:p w:rsidR="00697E07" w:rsidRDefault="00A569EE"/>
    <w:sectPr w:rsidR="00697E07" w:rsidSect="0038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EE"/>
    <w:rsid w:val="004660E4"/>
    <w:rsid w:val="00533D88"/>
    <w:rsid w:val="00712355"/>
    <w:rsid w:val="00A5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3154</Characters>
  <Application>Microsoft Office Word</Application>
  <DocSecurity>0</DocSecurity>
  <Lines>26</Lines>
  <Paragraphs>7</Paragraphs>
  <ScaleCrop>false</ScaleCrop>
  <Company>HATA-BOBRA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</dc:creator>
  <cp:keywords/>
  <dc:description/>
  <cp:lastModifiedBy>Bobr</cp:lastModifiedBy>
  <cp:revision>2</cp:revision>
  <dcterms:created xsi:type="dcterms:W3CDTF">2020-07-06T05:36:00Z</dcterms:created>
  <dcterms:modified xsi:type="dcterms:W3CDTF">2020-07-06T05:39:00Z</dcterms:modified>
</cp:coreProperties>
</file>